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4B" w:rsidRPr="00165A4B" w:rsidRDefault="00165A4B" w:rsidP="00165A4B">
      <w:pPr>
        <w:pStyle w:val="NormalnyWeb"/>
        <w:spacing w:after="0" w:afterAutospacing="0" w:line="270" w:lineRule="atLeast"/>
        <w:jc w:val="center"/>
        <w:rPr>
          <w:color w:val="000000"/>
        </w:rPr>
      </w:pPr>
      <w:r w:rsidRPr="00165A4B">
        <w:rPr>
          <w:rStyle w:val="Pogrubienie"/>
          <w:i/>
          <w:iCs/>
          <w:color w:val="000000"/>
        </w:rPr>
        <w:t>Harmonogram realizacji projektu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Po podpisaniu umowy z Urzędem Marszałkowskim mieszkańcy zostaną zaproszeni do składania wniosków według określonych kryteriów: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Uprawnieni do składania wniosków: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1</w:t>
      </w:r>
      <w:r w:rsidRPr="00165A4B">
        <w:rPr>
          <w:color w:val="000000"/>
        </w:rPr>
        <w:t>. Osoby zamieszkałe/prowadzące działalność gospodarczą na terenie gminy Niechlów,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2</w:t>
      </w:r>
      <w:r w:rsidRPr="00165A4B">
        <w:rPr>
          <w:color w:val="000000"/>
        </w:rPr>
        <w:t>. Osoby posiadające prawo do dysponowania nieruchomością (działką wraz z istniejącym budynkiem, dla którego planowany jest montaż instalacji w ramach projektu) położoną na terenie gminy Niechlów.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3</w:t>
      </w:r>
      <w:r w:rsidRPr="00165A4B">
        <w:rPr>
          <w:color w:val="000000"/>
        </w:rPr>
        <w:t xml:space="preserve">. Dopuszczalne formy prawa dysponowania nieruchomością: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3.1. własność – dokumenty zgłoszeniowe podpisuje jedynie właściciel;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3.2. współwłasność – wszyscy współwłaściciele muszą podpisać dokumenty zgłoszeniowe.   Sytuacja ta dotyczy również małżeństw nie posiadających udokumentowanej rozdzielczości majątkowej;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3.3. inne udokumentowane prawo do dysponowania nieruchomością – pod warunkiem, że obejmuje co najmniej okres trwałości projektu  (min. do 31.12.2032 r.) dokumenty zgłoszeniowe podpisują wszystkie osoby wskazane w dokumencie, jako posiadające na jego podstawie prawa do dysponowania nieruchomością,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4</w:t>
      </w:r>
      <w:r w:rsidRPr="00165A4B">
        <w:rPr>
          <w:color w:val="000000"/>
        </w:rPr>
        <w:t>. Kryteria punktowe oceny wniosków:</w:t>
      </w:r>
    </w:p>
    <w:p w:rsidR="00165A4B" w:rsidRPr="00165A4B" w:rsidRDefault="00165A4B" w:rsidP="00165A4B">
      <w:pPr>
        <w:pStyle w:val="NormalnyWeb"/>
        <w:spacing w:after="0" w:afterAutospacing="0"/>
        <w:jc w:val="both"/>
        <w:rPr>
          <w:color w:val="000000"/>
        </w:rPr>
      </w:pPr>
      <w:r w:rsidRPr="00165A4B">
        <w:rPr>
          <w:color w:val="000000"/>
        </w:rPr>
        <w:t>4.1. wnioskodawca złożył deklarację wstępną przed aplikowaniem o środki z RPO WD 2014-2020 - (5 pkt.)</w:t>
      </w:r>
    </w:p>
    <w:p w:rsidR="00165A4B" w:rsidRPr="00165A4B" w:rsidRDefault="00165A4B" w:rsidP="00165A4B">
      <w:pPr>
        <w:pStyle w:val="NormalnyWeb"/>
        <w:spacing w:after="0" w:afterAutospacing="0"/>
        <w:jc w:val="both"/>
        <w:rPr>
          <w:color w:val="000000"/>
        </w:rPr>
      </w:pPr>
      <w:r w:rsidRPr="00165A4B">
        <w:rPr>
          <w:color w:val="000000"/>
        </w:rPr>
        <w:t>4.2. wnioskodawca nie zalega z opłatami na rzecz Gminy i jednostek podległych - (1pkt.)</w:t>
      </w:r>
    </w:p>
    <w:p w:rsidR="00165A4B" w:rsidRPr="00165A4B" w:rsidRDefault="00165A4B" w:rsidP="00165A4B">
      <w:pPr>
        <w:pStyle w:val="NormalnyWeb"/>
        <w:spacing w:after="0" w:afterAutospacing="0"/>
        <w:jc w:val="both"/>
        <w:rPr>
          <w:color w:val="000000"/>
        </w:rPr>
      </w:pPr>
      <w:r w:rsidRPr="00165A4B">
        <w:rPr>
          <w:color w:val="000000"/>
        </w:rPr>
        <w:t>4.3. wnioskodawca udokumentował dotychczasowe zużycie energii na poziomie 1,5 x</w:t>
      </w:r>
    </w:p>
    <w:p w:rsidR="00165A4B" w:rsidRPr="00165A4B" w:rsidRDefault="00165A4B" w:rsidP="00165A4B">
      <w:pPr>
        <w:pStyle w:val="NormalnyWeb"/>
        <w:spacing w:after="0" w:afterAutospacing="0"/>
        <w:jc w:val="both"/>
        <w:rPr>
          <w:color w:val="000000"/>
        </w:rPr>
      </w:pPr>
      <w:r w:rsidRPr="00165A4B">
        <w:rPr>
          <w:color w:val="000000"/>
        </w:rPr>
        <w:t>      zakładanej efektywności instalacji - (2 pkt.)</w:t>
      </w:r>
    </w:p>
    <w:p w:rsidR="00165A4B" w:rsidRPr="00165A4B" w:rsidRDefault="00165A4B" w:rsidP="00165A4B">
      <w:pPr>
        <w:pStyle w:val="NormalnyWeb"/>
        <w:spacing w:after="0" w:afterAutospacing="0"/>
        <w:jc w:val="both"/>
        <w:rPr>
          <w:color w:val="000000"/>
        </w:rPr>
      </w:pPr>
      <w:r w:rsidRPr="00165A4B">
        <w:rPr>
          <w:color w:val="000000"/>
        </w:rPr>
        <w:t>4.4. w gospodarstwie domowym wnioskodawcy zameldowanych jest min. 4 osoby - (2 pkt.)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Dodatkowo, do wniosku o udzielenie pomocy, każdy mieszkaniec powinien dołączyć: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a) kopie wszystkich zaświadczeń o 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 ( lub oświadczenia o wielkości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), jaką otrzymał w roku, w którym ubiega się o pomoc, oraz wciągu 2 poprzednich lat podatkowych, lub – jeśli nie otrzymał w w/w okresie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- oświadczenie o nieotrzymaniu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 w tym okresie;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b) formularz informacji przedstawiony przez podmiot ubiegający się o pomoc w 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>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Wnioski będą składane w gminie i rozpatrywane przez powołaną przez Wójta Gminy Niechlów komisję.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lastRenderedPageBreak/>
        <w:t xml:space="preserve">Gmina dokonuje oceny przedłożonych wniosków o udzielenie grantu /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. 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Po rozpatrzeniu wniosków w wyznaczonych miejscowościach, organizowane będą spotkania prowadzone przez ekspertów. W razie jakichkolwiek wątpliwości mieszkaniec realizujący zadnie będzie mógł skorzystać z porady eksperta.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Po zakwalifikowaniu się mieszkańca do otrzymania grantu podpisuje on z Gminą umowę.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--------------------------------------------------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center"/>
        <w:rPr>
          <w:color w:val="000000"/>
        </w:rPr>
      </w:pPr>
      <w:r w:rsidRPr="00165A4B">
        <w:rPr>
          <w:rStyle w:val="Pogrubienie"/>
          <w:color w:val="000000"/>
        </w:rPr>
        <w:t>OGŁOSZENIE GRANTODAWCY dla GMIN: NIECHLÓW, NOWA RUDA, GŁUSZYCA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Tytuł projektu: Eko Gminy - montaż instalacji OZE w dorzeczu rzek Barycz i Bystrzyca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Krótki opis projektu: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Przedmiotem projektu </w:t>
      </w:r>
      <w:r w:rsidRPr="00165A4B">
        <w:rPr>
          <w:rStyle w:val="Pogrubienie"/>
          <w:color w:val="000000"/>
        </w:rPr>
        <w:t>jest udzielenie dofinansowań w formie grantów</w:t>
      </w:r>
      <w:r w:rsidRPr="00165A4B">
        <w:rPr>
          <w:color w:val="000000"/>
        </w:rPr>
        <w:t>, udzielanych: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-  osobom fizycznym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- innym niż osobom fizycznym podmiotom,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- w budynkach jednorodzinnych lub w budynkach użyteczności publicznej zlokalizowanych na terenie gmin Głuszyca, Niechlów i Nowa Ruda, w celu zaspokojenia własnych potrzeb zmierzających do ograniczenia niskiej emisji oraz zwiększenia udziału odnawialnych źródeł energii w bilansie  energetycznym na terenie gmin. Projekt realizowany będzie w partnerstwie, Liderem projektu jest Gmina Głuszyca.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Cele projektu osiągnięte zostaną poprzez: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- zainstalowanie urządzeń energii odnawialnej o łącznej mocy 4 095 </w:t>
      </w:r>
      <w:proofErr w:type="spellStart"/>
      <w:r w:rsidRPr="00165A4B">
        <w:rPr>
          <w:color w:val="000000"/>
        </w:rPr>
        <w:t>kW</w:t>
      </w:r>
      <w:proofErr w:type="spellEnd"/>
      <w:r w:rsidRPr="00165A4B">
        <w:rPr>
          <w:color w:val="000000"/>
        </w:rPr>
        <w:t xml:space="preserve"> (661 </w:t>
      </w:r>
      <w:proofErr w:type="spellStart"/>
      <w:r w:rsidRPr="00165A4B">
        <w:rPr>
          <w:color w:val="000000"/>
        </w:rPr>
        <w:t>kW</w:t>
      </w:r>
      <w:proofErr w:type="spellEnd"/>
      <w:r w:rsidRPr="00165A4B">
        <w:rPr>
          <w:color w:val="000000"/>
        </w:rPr>
        <w:t xml:space="preserve"> elektrycznej i 3434 </w:t>
      </w:r>
      <w:proofErr w:type="spellStart"/>
      <w:r w:rsidRPr="00165A4B">
        <w:rPr>
          <w:color w:val="000000"/>
        </w:rPr>
        <w:t>kW</w:t>
      </w:r>
      <w:proofErr w:type="spellEnd"/>
      <w:r w:rsidRPr="00165A4B">
        <w:rPr>
          <w:color w:val="000000"/>
        </w:rPr>
        <w:t xml:space="preserve"> cieplnej),  uruchomienie ich i produkcję energii w ilości 8 199,36 GJ rocznie,  zmniejszenie emisji CO2 o min 990,20 Ton rocznie dzięki wykorzystaniu energii odnawialnej.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Okres realizacji projektu: od 2017-04-01 do 2018-12-31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center"/>
        <w:rPr>
          <w:color w:val="000000"/>
        </w:rPr>
      </w:pPr>
      <w:r w:rsidRPr="00165A4B">
        <w:rPr>
          <w:rStyle w:val="Pogrubienie"/>
          <w:color w:val="000000"/>
        </w:rPr>
        <w:t>KRYTERIA WYBORU GRANTOBIORCÓW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O grant mogą ubiegać się: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1</w:t>
      </w:r>
      <w:r w:rsidRPr="00165A4B">
        <w:rPr>
          <w:color w:val="000000"/>
        </w:rPr>
        <w:t>. Osoby zamieszkałe/prowadzące działalność gospodarczą na obszarze objętym partnerstwem, teren Gmin: Głuszyca, Nowa Ruda, Niechlów.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2</w:t>
      </w:r>
      <w:r w:rsidRPr="00165A4B">
        <w:rPr>
          <w:color w:val="000000"/>
        </w:rPr>
        <w:t>. Osoby posiadające prawo do dysponowania nieruchomością (działką wraz z istniejącym budynkiem, dla którego planowany jest montaż instalacji w ramach projektu) położoną na obszarze objętym partnerstwem.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3.</w:t>
      </w:r>
      <w:r w:rsidRPr="00165A4B">
        <w:rPr>
          <w:color w:val="000000"/>
        </w:rPr>
        <w:t xml:space="preserve"> Dopuszczalne formy prawa dysponowania nieruchomością: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lastRenderedPageBreak/>
        <w:t>3.1. własność – dokumenty zgłoszeniowe podpisuje jedynie właściciel;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3.2. współwłasność – wszyscy współwłaściciele muszą podpisać dokumenty zgłoszeniowe. Sytuacja ta dotyczy również małżeństw nie posiadających udokumentowanej rozdzielności majątkowej;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3.3. inne udokumentowane prawo do dysponowania nieruchomością – pod warunkiem, że obejmuje co najmniej okres trwałości projektu (min. Do 31.12.2023 r.) dokumenty zgłoszeniowe podpisują wszystkie osoby wskazane w dokumencie, jako posiadające na jego podstawie prawo do dysponowania nieruchomością;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4. Kryteria punktowe oceny wniosków: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a) Wnioskodawca złożył deklarację wstępną przed aplikowaniem o środki z RPOWD 2014-2020</w:t>
      </w:r>
      <w:r w:rsidRPr="00165A4B">
        <w:rPr>
          <w:rStyle w:val="Pogrubienie"/>
          <w:color w:val="000000"/>
        </w:rPr>
        <w:t xml:space="preserve">(5 </w:t>
      </w:r>
      <w:proofErr w:type="spellStart"/>
      <w:r w:rsidRPr="00165A4B">
        <w:rPr>
          <w:rStyle w:val="Pogrubienie"/>
          <w:color w:val="000000"/>
        </w:rPr>
        <w:t>pkt</w:t>
      </w:r>
      <w:proofErr w:type="spellEnd"/>
      <w:r w:rsidRPr="00165A4B">
        <w:rPr>
          <w:rStyle w:val="Pogrubienie"/>
          <w:color w:val="000000"/>
        </w:rPr>
        <w:t>)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b) Wnioskodawca nie zalega z opłatami na rzecz Gminy i jednostek podległych </w:t>
      </w:r>
      <w:r w:rsidRPr="00165A4B">
        <w:rPr>
          <w:rStyle w:val="Pogrubienie"/>
          <w:color w:val="000000"/>
        </w:rPr>
        <w:t>(1 pkt.)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c) Wnioskodawca udokumentował dotychczasowe zużycie energii na poziomie 1,5 X zakładanej     efektywności instalacji      </w:t>
      </w:r>
      <w:r w:rsidRPr="00165A4B">
        <w:rPr>
          <w:rStyle w:val="Pogrubienie"/>
          <w:color w:val="000000"/>
        </w:rPr>
        <w:t>(2 pkt.)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d) W gospodarstwie domowym wnioskodawcy zameldowanych jest min 4 osoby. </w:t>
      </w:r>
      <w:r w:rsidRPr="00165A4B">
        <w:rPr>
          <w:rStyle w:val="Pogrubienie"/>
          <w:color w:val="000000"/>
        </w:rPr>
        <w:t>(2 pkt.)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TRYB APLIKOWANIA O GRANTY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1. Informacje o konkursie – Przedmiotem konkursu jest udzielenie dofinansowania na realizację projektów grantowych,</w:t>
      </w:r>
      <w:r w:rsidRPr="00165A4B">
        <w:rPr>
          <w:color w:val="000000"/>
        </w:rPr>
        <w:t xml:space="preserve"> o których mowa w art. 35 ust. 2 ustawy wdrożeniowej, składanych w ramach Osi priorytetowej 3 Gospodarka Niskoemisyjna RPO WD 2014-2020, Działania 3.1 Produkcja i dystrybucja energii ze źródeł odnawialnych – konkurs horyzontalny, Schematu 3.1.C, którego celem szczegółowym jest zwiększenie poziomu produkcji energii ze źródeł odnawialnych w województwie dolnośląskim.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Procedura składania wniosków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1) </w:t>
      </w:r>
      <w:proofErr w:type="spellStart"/>
      <w:r w:rsidRPr="00165A4B">
        <w:rPr>
          <w:rStyle w:val="Pogrubienie"/>
          <w:color w:val="000000"/>
        </w:rPr>
        <w:t>Grantobiorca</w:t>
      </w:r>
      <w:proofErr w:type="spellEnd"/>
      <w:r w:rsidRPr="00165A4B">
        <w:rPr>
          <w:rStyle w:val="Pogrubienie"/>
          <w:color w:val="000000"/>
        </w:rPr>
        <w:t xml:space="preserve"> składa do </w:t>
      </w:r>
      <w:proofErr w:type="spellStart"/>
      <w:r w:rsidRPr="00165A4B">
        <w:rPr>
          <w:rStyle w:val="Pogrubienie"/>
          <w:color w:val="000000"/>
        </w:rPr>
        <w:t>Grantodawcy</w:t>
      </w:r>
      <w:proofErr w:type="spellEnd"/>
      <w:r w:rsidRPr="00165A4B">
        <w:rPr>
          <w:rStyle w:val="Pogrubienie"/>
          <w:color w:val="000000"/>
        </w:rPr>
        <w:t xml:space="preserve"> wniosek o udzielenie grantu (Wniosek w załączeniu) w terminie od 18 października 2017 r. do 10 listopada 2017 r.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Uwaga: Jeżeli udzielenie wsparcia na realizację grantu objęte będzie pomocą publiczną </w:t>
      </w:r>
      <w:proofErr w:type="spellStart"/>
      <w:r w:rsidRPr="00165A4B">
        <w:rPr>
          <w:color w:val="000000"/>
        </w:rPr>
        <w:t>Grantobiorca</w:t>
      </w:r>
      <w:proofErr w:type="spellEnd"/>
      <w:r w:rsidRPr="00165A4B">
        <w:rPr>
          <w:color w:val="000000"/>
        </w:rPr>
        <w:t xml:space="preserve"> powinien złożyć wniosek o udzielenie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. Wniosek ten może być również zgłoszeniem lub wnioskiem o udzielenie grantu składanym w celu dokonania wyboru </w:t>
      </w:r>
      <w:proofErr w:type="spellStart"/>
      <w:r w:rsidRPr="00165A4B">
        <w:rPr>
          <w:color w:val="000000"/>
        </w:rPr>
        <w:t>Grantobiorców</w:t>
      </w:r>
      <w:proofErr w:type="spellEnd"/>
      <w:r w:rsidRPr="00165A4B">
        <w:rPr>
          <w:color w:val="000000"/>
        </w:rPr>
        <w:t xml:space="preserve"> przez </w:t>
      </w:r>
      <w:proofErr w:type="spellStart"/>
      <w:r w:rsidRPr="00165A4B">
        <w:rPr>
          <w:color w:val="000000"/>
        </w:rPr>
        <w:t>Grantodawcę</w:t>
      </w:r>
      <w:proofErr w:type="spellEnd"/>
      <w:r w:rsidRPr="00165A4B">
        <w:rPr>
          <w:color w:val="000000"/>
        </w:rPr>
        <w:t>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2) Dodatkowo, do wniosku o udzielenie pomocy (grantu), każdy </w:t>
      </w:r>
      <w:proofErr w:type="spellStart"/>
      <w:r w:rsidRPr="00165A4B">
        <w:rPr>
          <w:color w:val="000000"/>
        </w:rPr>
        <w:t>Grantobiorca</w:t>
      </w:r>
      <w:proofErr w:type="spellEnd"/>
      <w:r w:rsidRPr="00165A4B">
        <w:rPr>
          <w:color w:val="000000"/>
        </w:rPr>
        <w:t xml:space="preserve"> powinien dołączyć: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a) kopie wszystkich zaświadczeń o 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 (lub oświadczenie o wielkości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), jaką otrzymał w roku, w którym ubiega się o pomoc, oraz w ciągu 2 poprzednich lat podatkowych, lub - jeżeli nie otrzymał w w/w okresie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 - oświadczenie o nieotrzymaniu pomocy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 xml:space="preserve"> w tym okresie;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lastRenderedPageBreak/>
        <w:t xml:space="preserve">b) formularz informacji przedstawianych przez podmiot ubiegający się o pomoc de </w:t>
      </w:r>
      <w:proofErr w:type="spellStart"/>
      <w:r w:rsidRPr="00165A4B">
        <w:rPr>
          <w:color w:val="000000"/>
        </w:rPr>
        <w:t>minimis</w:t>
      </w:r>
      <w:proofErr w:type="spellEnd"/>
      <w:r w:rsidRPr="00165A4B">
        <w:rPr>
          <w:color w:val="000000"/>
        </w:rPr>
        <w:t>;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4) </w:t>
      </w:r>
      <w:proofErr w:type="spellStart"/>
      <w:r w:rsidRPr="00165A4B">
        <w:rPr>
          <w:color w:val="000000"/>
        </w:rPr>
        <w:t>Grantodawca</w:t>
      </w:r>
      <w:proofErr w:type="spellEnd"/>
      <w:r w:rsidRPr="00165A4B">
        <w:rPr>
          <w:color w:val="000000"/>
        </w:rPr>
        <w:t xml:space="preserve"> dokonuje oceny przedłożonych wniosków o udzielenie grantu/pomocy de mini mis według załączonej punktacji. W przypadku wniosków, które w trakcie oceny otrzymają jednakową ilość punktów o ich wyborze decydować będzie kolejność zgłoszeń.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3). Harmonogram realizacji – okres realizacji umowy o powierzenie realizacji grantu przez </w:t>
      </w:r>
      <w:proofErr w:type="spellStart"/>
      <w:r w:rsidRPr="00165A4B">
        <w:rPr>
          <w:rStyle w:val="Pogrubienie"/>
          <w:color w:val="000000"/>
        </w:rPr>
        <w:t>Grantobiorcę</w:t>
      </w:r>
      <w:proofErr w:type="spellEnd"/>
      <w:r w:rsidRPr="00165A4B">
        <w:rPr>
          <w:rStyle w:val="Pogrubienie"/>
          <w:color w:val="000000"/>
        </w:rPr>
        <w:t>:  od dnia podpisania umowy z </w:t>
      </w:r>
      <w:proofErr w:type="spellStart"/>
      <w:r w:rsidRPr="00165A4B">
        <w:rPr>
          <w:rStyle w:val="Pogrubienie"/>
          <w:color w:val="000000"/>
        </w:rPr>
        <w:t>Grantodawcą</w:t>
      </w:r>
      <w:proofErr w:type="spellEnd"/>
      <w:r w:rsidRPr="00165A4B">
        <w:rPr>
          <w:rStyle w:val="Pogrubienie"/>
          <w:color w:val="000000"/>
        </w:rPr>
        <w:t xml:space="preserve"> do 30 listopada 2018 r.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center"/>
        <w:rPr>
          <w:color w:val="000000"/>
        </w:rPr>
      </w:pPr>
      <w:r w:rsidRPr="00165A4B">
        <w:rPr>
          <w:rStyle w:val="Pogrubienie"/>
          <w:color w:val="000000"/>
        </w:rPr>
        <w:t>INFORMACJE O PRZEZNACZENIU GRANTÓW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1. Środki finansowe grantu przeznaczone są na realizację zadań przez </w:t>
      </w:r>
      <w:proofErr w:type="spellStart"/>
      <w:r w:rsidRPr="00165A4B">
        <w:rPr>
          <w:color w:val="000000"/>
        </w:rPr>
        <w:t>Grantobiorców</w:t>
      </w:r>
      <w:proofErr w:type="spellEnd"/>
      <w:r w:rsidRPr="00165A4B">
        <w:rPr>
          <w:color w:val="000000"/>
        </w:rPr>
        <w:t xml:space="preserve"> zmierzających do osiągnięcia celów projektu.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2. Wydatki </w:t>
      </w:r>
      <w:proofErr w:type="spellStart"/>
      <w:r w:rsidRPr="00165A4B">
        <w:rPr>
          <w:color w:val="000000"/>
        </w:rPr>
        <w:t>kwalifikowalne</w:t>
      </w:r>
      <w:proofErr w:type="spellEnd"/>
      <w:r w:rsidRPr="00165A4B">
        <w:rPr>
          <w:color w:val="000000"/>
        </w:rPr>
        <w:t xml:space="preserve">, niezbędne do realizacji celów projektu grantowego ponoszone przez </w:t>
      </w:r>
      <w:proofErr w:type="spellStart"/>
      <w:r w:rsidRPr="00165A4B">
        <w:rPr>
          <w:color w:val="000000"/>
        </w:rPr>
        <w:t>Grantobiorców</w:t>
      </w:r>
      <w:proofErr w:type="spellEnd"/>
      <w:r w:rsidRPr="00165A4B">
        <w:rPr>
          <w:color w:val="000000"/>
        </w:rPr>
        <w:t xml:space="preserve"> to: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a) wydatki dot. projektowania oraz nabycia </w:t>
      </w:r>
      <w:proofErr w:type="spellStart"/>
      <w:r w:rsidRPr="00165A4B">
        <w:rPr>
          <w:color w:val="000000"/>
        </w:rPr>
        <w:t>mikroinstalacji</w:t>
      </w:r>
      <w:proofErr w:type="spellEnd"/>
      <w:r w:rsidRPr="00165A4B">
        <w:rPr>
          <w:color w:val="000000"/>
        </w:rPr>
        <w:t xml:space="preserve"> OZE i prac budowlanych związanych z jej montażem,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b)  wydatki dot. przyłącza energetycznego (jeśli jest wymagane),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c)  wydatki dot. odbioru instalacji OZE (w przypadku robót budowlanych </w:t>
      </w:r>
      <w:proofErr w:type="spellStart"/>
      <w:r w:rsidRPr="00165A4B">
        <w:rPr>
          <w:color w:val="000000"/>
        </w:rPr>
        <w:t>kwalifikowalne</w:t>
      </w:r>
      <w:proofErr w:type="spellEnd"/>
      <w:r w:rsidRPr="00165A4B">
        <w:rPr>
          <w:color w:val="000000"/>
        </w:rPr>
        <w:t xml:space="preserve"> do dofinansowania mogą być wydatki niezbędne do celów montażu </w:t>
      </w:r>
      <w:proofErr w:type="spellStart"/>
      <w:r w:rsidRPr="00165A4B">
        <w:rPr>
          <w:color w:val="000000"/>
        </w:rPr>
        <w:t>mikroinstalacji</w:t>
      </w:r>
      <w:proofErr w:type="spellEnd"/>
      <w:r w:rsidRPr="00165A4B">
        <w:rPr>
          <w:color w:val="000000"/>
        </w:rPr>
        <w:t>, nie przekraczające 50% dofinansowania określonego grantu).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3.  Wartość przekazanych środków zależna będzie od kwoty wnioskowanej.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4. </w:t>
      </w:r>
      <w:proofErr w:type="spellStart"/>
      <w:r w:rsidRPr="00165A4B">
        <w:rPr>
          <w:color w:val="000000"/>
        </w:rPr>
        <w:t>Grantodawca</w:t>
      </w:r>
      <w:proofErr w:type="spellEnd"/>
      <w:r w:rsidRPr="00165A4B">
        <w:rPr>
          <w:color w:val="000000"/>
        </w:rPr>
        <w:t xml:space="preserve"> nie określa minimalnej wartości kwoty wnioskowanej, ale określa minimalne parametry techniczne </w:t>
      </w:r>
      <w:proofErr w:type="spellStart"/>
      <w:r w:rsidRPr="00165A4B">
        <w:rPr>
          <w:color w:val="000000"/>
        </w:rPr>
        <w:t>mikroinstalacji</w:t>
      </w:r>
      <w:proofErr w:type="spellEnd"/>
      <w:r w:rsidRPr="00165A4B">
        <w:rPr>
          <w:color w:val="000000"/>
        </w:rPr>
        <w:t xml:space="preserve"> OZE (§ 8. Procedury udzielenia grantu - Minimalne parametry techniczne </w:t>
      </w:r>
      <w:proofErr w:type="spellStart"/>
      <w:r w:rsidRPr="00165A4B">
        <w:rPr>
          <w:color w:val="000000"/>
        </w:rPr>
        <w:t>mikroinstalacji</w:t>
      </w:r>
      <w:proofErr w:type="spellEnd"/>
      <w:r w:rsidRPr="00165A4B">
        <w:rPr>
          <w:color w:val="000000"/>
        </w:rPr>
        <w:t>).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5. Maksymalne koszty instalacji OZE określone zostały we Wniosku o przyznanie Grantu.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>6. W przypadku podatku VAT kwalifikowanego, powyższe kwoty są wartością brutto.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Wkład własny </w:t>
      </w:r>
      <w:proofErr w:type="spellStart"/>
      <w:r w:rsidRPr="00165A4B">
        <w:rPr>
          <w:rStyle w:val="Pogrubienie"/>
          <w:color w:val="000000"/>
        </w:rPr>
        <w:t>Grantobiorcy</w:t>
      </w:r>
      <w:proofErr w:type="spellEnd"/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15% wartości kosztów </w:t>
      </w:r>
      <w:proofErr w:type="spellStart"/>
      <w:r w:rsidRPr="00165A4B">
        <w:rPr>
          <w:rStyle w:val="Pogrubienie"/>
          <w:color w:val="000000"/>
        </w:rPr>
        <w:t>kwalifikowalnych</w:t>
      </w:r>
      <w:proofErr w:type="spellEnd"/>
      <w:r w:rsidRPr="00165A4B">
        <w:rPr>
          <w:color w:val="000000"/>
        </w:rPr>
        <w:t xml:space="preserve"> </w:t>
      </w:r>
      <w:proofErr w:type="spellStart"/>
      <w:r w:rsidRPr="00165A4B">
        <w:rPr>
          <w:color w:val="000000"/>
        </w:rPr>
        <w:t>mikroinstalacji</w:t>
      </w:r>
      <w:proofErr w:type="spellEnd"/>
      <w:r w:rsidRPr="00165A4B">
        <w:rPr>
          <w:color w:val="000000"/>
        </w:rPr>
        <w:t xml:space="preserve"> wykorzystującej OZE wybranej do montażu. Szczegółowe uregulowania dotyczące wysokości i formy wkładu własnego zostaną zawarte w  umowie pomiędzy </w:t>
      </w:r>
      <w:proofErr w:type="spellStart"/>
      <w:r w:rsidRPr="00165A4B">
        <w:rPr>
          <w:color w:val="000000"/>
        </w:rPr>
        <w:t>Grantodawcą</w:t>
      </w:r>
      <w:proofErr w:type="spellEnd"/>
      <w:r w:rsidRPr="00165A4B">
        <w:rPr>
          <w:color w:val="000000"/>
        </w:rPr>
        <w:t xml:space="preserve"> a </w:t>
      </w:r>
      <w:proofErr w:type="spellStart"/>
      <w:r w:rsidRPr="00165A4B">
        <w:rPr>
          <w:color w:val="000000"/>
        </w:rPr>
        <w:t>Grantobiorcą</w:t>
      </w:r>
      <w:proofErr w:type="spellEnd"/>
      <w:r w:rsidRPr="00165A4B">
        <w:rPr>
          <w:color w:val="000000"/>
        </w:rPr>
        <w:t xml:space="preserve">. </w:t>
      </w:r>
      <w:r w:rsidRPr="00165A4B">
        <w:rPr>
          <w:rStyle w:val="Pogrubienie"/>
          <w:color w:val="000000"/>
        </w:rPr>
        <w:t>Granty przekazywane są</w:t>
      </w:r>
      <w:r w:rsidRPr="00165A4B">
        <w:rPr>
          <w:color w:val="000000"/>
        </w:rPr>
        <w:t xml:space="preserve"> </w:t>
      </w:r>
      <w:proofErr w:type="spellStart"/>
      <w:r w:rsidRPr="00165A4B">
        <w:rPr>
          <w:color w:val="000000"/>
        </w:rPr>
        <w:t>Grantobiorcom</w:t>
      </w:r>
      <w:proofErr w:type="spellEnd"/>
      <w:r w:rsidRPr="00165A4B">
        <w:rPr>
          <w:color w:val="000000"/>
        </w:rPr>
        <w:t xml:space="preserve"> wyłącznie </w:t>
      </w:r>
      <w:r w:rsidRPr="00165A4B">
        <w:rPr>
          <w:rStyle w:val="Pogrubienie"/>
          <w:color w:val="000000"/>
        </w:rPr>
        <w:t>w formie refundacji.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 xml:space="preserve">Forma, termin oraz miejsce składania zgłoszeń przez </w:t>
      </w:r>
      <w:proofErr w:type="spellStart"/>
      <w:r w:rsidRPr="00165A4B">
        <w:rPr>
          <w:rStyle w:val="Pogrubienie"/>
          <w:color w:val="000000"/>
        </w:rPr>
        <w:t>Grantobiorców</w:t>
      </w:r>
      <w:proofErr w:type="spellEnd"/>
      <w:r w:rsidRPr="00165A4B">
        <w:rPr>
          <w:rStyle w:val="Pogrubienie"/>
          <w:color w:val="000000"/>
        </w:rPr>
        <w:t xml:space="preserve"> 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Termin</w:t>
      </w:r>
      <w:r w:rsidRPr="00165A4B">
        <w:rPr>
          <w:color w:val="000000"/>
        </w:rPr>
        <w:t xml:space="preserve"> składania zgłoszeń przez </w:t>
      </w:r>
      <w:proofErr w:type="spellStart"/>
      <w:r w:rsidRPr="00165A4B">
        <w:rPr>
          <w:color w:val="000000"/>
        </w:rPr>
        <w:t>Grantobiorców</w:t>
      </w:r>
      <w:proofErr w:type="spellEnd"/>
      <w:r w:rsidRPr="00165A4B">
        <w:rPr>
          <w:color w:val="000000"/>
        </w:rPr>
        <w:t xml:space="preserve">:  </w:t>
      </w:r>
      <w:r w:rsidRPr="00165A4B">
        <w:rPr>
          <w:rStyle w:val="Pogrubienie"/>
          <w:color w:val="000000"/>
        </w:rPr>
        <w:t>18 października 2017 r. do godz. 14.00 dnia 9 listopada 2017 r.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Miejsce</w:t>
      </w:r>
      <w:r w:rsidRPr="00165A4B">
        <w:rPr>
          <w:color w:val="000000"/>
        </w:rPr>
        <w:t xml:space="preserve"> składania deklaracji o udzielenie grantów przez </w:t>
      </w:r>
      <w:proofErr w:type="spellStart"/>
      <w:r w:rsidRPr="00165A4B">
        <w:rPr>
          <w:color w:val="000000"/>
        </w:rPr>
        <w:t>Grantobiorców</w:t>
      </w:r>
      <w:proofErr w:type="spellEnd"/>
      <w:r w:rsidRPr="00165A4B">
        <w:rPr>
          <w:color w:val="000000"/>
        </w:rPr>
        <w:t>: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lastRenderedPageBreak/>
        <w:t>Urząd Gminy Głuszyca, ul. Grunwaldzka 55, 58-340 Głuszyca, BOK, nr 1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Urząd Gminy w Niechlowie, ul. Głogowska 31, 56-215 Niechlów,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rStyle w:val="Pogrubienie"/>
          <w:color w:val="000000"/>
        </w:rPr>
        <w:t>Urząd Gminy Nowa Ruda, ul. Niepodległości 1, 57-400 Nowa Ruda.</w:t>
      </w:r>
    </w:p>
    <w:p w:rsidR="00165A4B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r w:rsidRPr="00165A4B">
        <w:rPr>
          <w:color w:val="000000"/>
        </w:rPr>
        <w:t xml:space="preserve">Okres realizacji umowy o powierzenie realizacji grantu przez </w:t>
      </w:r>
      <w:proofErr w:type="spellStart"/>
      <w:r w:rsidRPr="00165A4B">
        <w:rPr>
          <w:color w:val="000000"/>
        </w:rPr>
        <w:t>Grantobiorcę</w:t>
      </w:r>
      <w:proofErr w:type="spellEnd"/>
      <w:r w:rsidRPr="00165A4B">
        <w:rPr>
          <w:color w:val="000000"/>
        </w:rPr>
        <w:t xml:space="preserve">: </w:t>
      </w:r>
      <w:r w:rsidRPr="00165A4B">
        <w:rPr>
          <w:rStyle w:val="Pogrubienie"/>
          <w:color w:val="000000"/>
        </w:rPr>
        <w:t>od dnia podpisania Umowy z </w:t>
      </w:r>
      <w:proofErr w:type="spellStart"/>
      <w:r w:rsidRPr="00165A4B">
        <w:rPr>
          <w:rStyle w:val="Pogrubienie"/>
          <w:color w:val="000000"/>
        </w:rPr>
        <w:t>Grantodawcą</w:t>
      </w:r>
      <w:proofErr w:type="spellEnd"/>
      <w:r w:rsidRPr="00165A4B">
        <w:rPr>
          <w:rStyle w:val="Pogrubienie"/>
          <w:color w:val="000000"/>
        </w:rPr>
        <w:t>  do dnia 30 listopada 2018 r. (</w:t>
      </w:r>
      <w:r w:rsidRPr="00165A4B">
        <w:rPr>
          <w:color w:val="000000"/>
        </w:rPr>
        <w:t>szczegółowe warunki określone zostaną w Umowie Grantowej</w:t>
      </w:r>
      <w:r w:rsidRPr="00165A4B">
        <w:rPr>
          <w:rStyle w:val="Pogrubienie"/>
          <w:color w:val="000000"/>
        </w:rPr>
        <w:t>)</w:t>
      </w:r>
      <w:r w:rsidRPr="00165A4B">
        <w:rPr>
          <w:color w:val="000000"/>
        </w:rPr>
        <w:t>.</w:t>
      </w:r>
    </w:p>
    <w:p w:rsidR="00BB2784" w:rsidRPr="00165A4B" w:rsidRDefault="00165A4B" w:rsidP="00165A4B">
      <w:pPr>
        <w:pStyle w:val="NormalnyWeb"/>
        <w:spacing w:after="0" w:afterAutospacing="0" w:line="270" w:lineRule="atLeast"/>
        <w:jc w:val="both"/>
        <w:rPr>
          <w:color w:val="000000"/>
        </w:rPr>
      </w:pPr>
      <w:bookmarkStart w:id="0" w:name="_GoBack"/>
      <w:bookmarkEnd w:id="0"/>
      <w:r w:rsidRPr="00165A4B">
        <w:rPr>
          <w:color w:val="000000"/>
        </w:rPr>
        <w:t xml:space="preserve">Deklaracje do pobrania na stronie </w:t>
      </w:r>
      <w:hyperlink r:id="rId4" w:history="1">
        <w:r w:rsidRPr="00165A4B">
          <w:rPr>
            <w:rStyle w:val="Hipercze"/>
          </w:rPr>
          <w:t>www.niechlow.pl</w:t>
        </w:r>
      </w:hyperlink>
      <w:r w:rsidRPr="00165A4B">
        <w:rPr>
          <w:color w:val="000000"/>
        </w:rPr>
        <w:t xml:space="preserve"> oraz w Urzędzie Gminy Niechlów – Referat Rolnictwa, Ochrony Środowiska i Gospodarki Odpadami, pok. Nr 23.</w:t>
      </w:r>
    </w:p>
    <w:sectPr w:rsidR="00BB2784" w:rsidRPr="00165A4B" w:rsidSect="00BB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A4B"/>
    <w:rsid w:val="000D387F"/>
    <w:rsid w:val="00165A4B"/>
    <w:rsid w:val="00342FCB"/>
    <w:rsid w:val="005D04D9"/>
    <w:rsid w:val="007749E6"/>
    <w:rsid w:val="00BB2784"/>
    <w:rsid w:val="00C42D5C"/>
    <w:rsid w:val="00D8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5A4B"/>
    <w:rPr>
      <w:strike w:val="0"/>
      <w:dstrike w:val="0"/>
      <w:color w:val="FF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16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ech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2018-02-05T13:29:00Z</dcterms:created>
  <dcterms:modified xsi:type="dcterms:W3CDTF">2018-02-05T13:31:00Z</dcterms:modified>
</cp:coreProperties>
</file>